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clara-nfasis2"/>
        <w:tblW w:w="0" w:type="auto"/>
        <w:tblBorders>
          <w:left w:val="none" w:sz="0" w:space="0" w:color="auto"/>
          <w:right w:val="none" w:sz="0" w:space="0" w:color="auto"/>
          <w:insideH w:val="single" w:sz="8" w:space="0" w:color="C0504D" w:themeColor="accent2"/>
        </w:tblBorders>
        <w:tblLook w:val="04A0" w:firstRow="1" w:lastRow="0" w:firstColumn="1" w:lastColumn="0" w:noHBand="0" w:noVBand="1"/>
      </w:tblPr>
      <w:tblGrid>
        <w:gridCol w:w="1440"/>
        <w:gridCol w:w="1440"/>
      </w:tblGrid>
      <w:tr w:rsidR="00621BB7" w14:paraId="0D4FECBE" w14:textId="77777777" w:rsidTr="00621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49A0C9D3" w14:textId="77777777" w:rsidR="00313C05" w:rsidRDefault="00621BB7">
            <w:pPr>
              <w:jc w:val="both"/>
            </w:pPr>
            <w:r>
              <w:t>Factura</w:t>
            </w:r>
          </w:p>
        </w:tc>
        <w:tc>
          <w:tcPr>
            <w:tcW w:w="1440" w:type="dxa"/>
            <w:vAlign w:val="center"/>
          </w:tcPr>
          <w:p w14:paraId="386B740D" w14:textId="77777777" w:rsidR="00313C05" w:rsidRDefault="00621BB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36599</w:t>
            </w:r>
          </w:p>
        </w:tc>
      </w:tr>
      <w:tr w:rsidR="00621BB7" w14:paraId="6B297412" w14:textId="77777777" w:rsidTr="00621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E39FC94" w14:textId="77777777" w:rsidR="00313C05" w:rsidRDefault="00621BB7">
            <w:pPr>
              <w:jc w:val="both"/>
            </w:pPr>
            <w:r>
              <w:t>Fecha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19BA584" w14:textId="77777777" w:rsidR="00313C05" w:rsidRDefault="00621B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15/06/06</w:t>
            </w:r>
          </w:p>
        </w:tc>
      </w:tr>
      <w:tr w:rsidR="00621BB7" w14:paraId="21C43E6F" w14:textId="77777777" w:rsidTr="00621B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3056BC71" w14:textId="77777777" w:rsidR="00313C05" w:rsidRDefault="00621BB7">
            <w:pPr>
              <w:jc w:val="both"/>
            </w:pPr>
            <w:r>
              <w:t>NIF Cliente</w:t>
            </w:r>
          </w:p>
        </w:tc>
        <w:tc>
          <w:tcPr>
            <w:tcW w:w="1440" w:type="dxa"/>
            <w:vAlign w:val="center"/>
          </w:tcPr>
          <w:p w14:paraId="0A881618" w14:textId="77777777" w:rsidR="00313C05" w:rsidRDefault="00621B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123456789-Z</w:t>
            </w:r>
          </w:p>
        </w:tc>
      </w:tr>
      <w:tr w:rsidR="00621BB7" w14:paraId="52628EBE" w14:textId="77777777" w:rsidTr="00621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09BE625" w14:textId="77777777" w:rsidR="00313C05" w:rsidRDefault="00621BB7">
            <w:pPr>
              <w:jc w:val="both"/>
            </w:pPr>
            <w:r>
              <w:t>Matrícula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D8C74B" w14:textId="77777777" w:rsidR="00313C05" w:rsidRDefault="00621B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AOX 1234</w:t>
            </w:r>
          </w:p>
        </w:tc>
      </w:tr>
      <w:tr w:rsidR="00621BB7" w14:paraId="449C5826" w14:textId="77777777" w:rsidTr="00621B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2A0AF60D" w14:textId="77777777" w:rsidR="00313C05" w:rsidRDefault="00621BB7">
            <w:pPr>
              <w:jc w:val="both"/>
            </w:pPr>
            <w:r>
              <w:t>Modelo</w:t>
            </w:r>
          </w:p>
        </w:tc>
        <w:tc>
          <w:tcPr>
            <w:tcW w:w="1440" w:type="dxa"/>
            <w:vAlign w:val="center"/>
          </w:tcPr>
          <w:p w14:paraId="018E2133" w14:textId="77777777" w:rsidR="00313C05" w:rsidRDefault="00621B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SEAT IBIZA</w:t>
            </w:r>
          </w:p>
        </w:tc>
      </w:tr>
      <w:tr w:rsidR="00621BB7" w14:paraId="77B3A159" w14:textId="77777777" w:rsidTr="00621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CEE939B" w14:textId="77777777" w:rsidR="00313C05" w:rsidRDefault="00621BB7">
            <w:pPr>
              <w:jc w:val="both"/>
            </w:pPr>
            <w:proofErr w:type="spellStart"/>
            <w:r>
              <w:t>Kms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7A17288" w14:textId="77777777" w:rsidR="00313C05" w:rsidRDefault="00621B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542.237</w:t>
            </w:r>
          </w:p>
        </w:tc>
      </w:tr>
    </w:tbl>
    <w:p w14:paraId="4141BA49" w14:textId="77777777" w:rsidR="00313C05" w:rsidRDefault="00313C05"/>
    <w:p w14:paraId="11944C07" w14:textId="77777777" w:rsidR="00313C05" w:rsidRDefault="00313C05"/>
    <w:tbl>
      <w:tblPr>
        <w:tblStyle w:val="Sombreadoclaro-nfasis1"/>
        <w:tblW w:w="0" w:type="auto"/>
        <w:tblLayout w:type="fixed"/>
        <w:tblLook w:val="04A0" w:firstRow="1" w:lastRow="0" w:firstColumn="1" w:lastColumn="0" w:noHBand="0" w:noVBand="1"/>
      </w:tblPr>
      <w:tblGrid>
        <w:gridCol w:w="2782"/>
        <w:gridCol w:w="1295"/>
        <w:gridCol w:w="1560"/>
        <w:gridCol w:w="1068"/>
      </w:tblGrid>
      <w:tr w:rsidR="00621BB7" w14:paraId="14B6B8A9" w14:textId="77777777" w:rsidTr="00621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vAlign w:val="center"/>
          </w:tcPr>
          <w:p w14:paraId="0135634A" w14:textId="77777777" w:rsidR="00313C05" w:rsidRDefault="00621BB7">
            <w:r>
              <w:t>Producto</w:t>
            </w:r>
          </w:p>
        </w:tc>
        <w:tc>
          <w:tcPr>
            <w:tcW w:w="1295" w:type="dxa"/>
            <w:vAlign w:val="center"/>
          </w:tcPr>
          <w:p w14:paraId="782ED0F1" w14:textId="77777777" w:rsidR="00313C05" w:rsidRDefault="00621BB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Cantidad</w:t>
            </w:r>
          </w:p>
        </w:tc>
        <w:tc>
          <w:tcPr>
            <w:tcW w:w="1560" w:type="dxa"/>
            <w:vAlign w:val="center"/>
          </w:tcPr>
          <w:p w14:paraId="37129D32" w14:textId="77777777" w:rsidR="00313C05" w:rsidRDefault="00621BB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Precio</w:t>
            </w:r>
          </w:p>
        </w:tc>
        <w:tc>
          <w:tcPr>
            <w:tcW w:w="1068" w:type="dxa"/>
            <w:vAlign w:val="center"/>
          </w:tcPr>
          <w:p w14:paraId="60255EE7" w14:textId="77777777" w:rsidR="00313C05" w:rsidRDefault="00621BB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Coste</w:t>
            </w:r>
          </w:p>
        </w:tc>
      </w:tr>
      <w:tr w:rsidR="00621BB7" w14:paraId="298A4D05" w14:textId="77777777" w:rsidTr="00621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vAlign w:val="center"/>
          </w:tcPr>
          <w:p w14:paraId="40D6DEB8" w14:textId="77777777" w:rsidR="00313C05" w:rsidRDefault="00621BB7">
            <w:r>
              <w:t>RADIADOR</w:t>
            </w:r>
          </w:p>
        </w:tc>
        <w:tc>
          <w:tcPr>
            <w:tcW w:w="1295" w:type="dxa"/>
            <w:vAlign w:val="center"/>
          </w:tcPr>
          <w:p w14:paraId="0E2B22F2" w14:textId="77777777" w:rsidR="00313C05" w:rsidRDefault="00621B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27E8592F" w14:textId="77777777" w:rsidR="00313C05" w:rsidRDefault="00621B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36.06</w:t>
            </w:r>
          </w:p>
        </w:tc>
        <w:tc>
          <w:tcPr>
            <w:tcW w:w="1068" w:type="dxa"/>
            <w:vAlign w:val="center"/>
          </w:tcPr>
          <w:p w14:paraId="17B22D8E" w14:textId="77777777" w:rsidR="00313C05" w:rsidRDefault="00621B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36.06</w:t>
            </w:r>
          </w:p>
        </w:tc>
      </w:tr>
      <w:tr w:rsidR="00621BB7" w14:paraId="057AF69E" w14:textId="77777777" w:rsidTr="00621B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vAlign w:val="center"/>
          </w:tcPr>
          <w:p w14:paraId="39B987A4" w14:textId="77777777" w:rsidR="00313C05" w:rsidRDefault="00621BB7">
            <w:r>
              <w:t>ANTICONGELANTE</w:t>
            </w:r>
          </w:p>
        </w:tc>
        <w:tc>
          <w:tcPr>
            <w:tcW w:w="1295" w:type="dxa"/>
            <w:vAlign w:val="center"/>
          </w:tcPr>
          <w:p w14:paraId="1D957BB7" w14:textId="77777777" w:rsidR="00313C05" w:rsidRDefault="00621B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0AB7ECDB" w14:textId="77777777" w:rsidR="00313C05" w:rsidRDefault="00621B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5.64</w:t>
            </w:r>
          </w:p>
        </w:tc>
        <w:tc>
          <w:tcPr>
            <w:tcW w:w="1068" w:type="dxa"/>
            <w:vAlign w:val="center"/>
          </w:tcPr>
          <w:p w14:paraId="4D064B13" w14:textId="77777777" w:rsidR="00313C05" w:rsidRDefault="00621B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5.64</w:t>
            </w:r>
          </w:p>
        </w:tc>
      </w:tr>
      <w:tr w:rsidR="00621BB7" w14:paraId="28D326C5" w14:textId="77777777" w:rsidTr="00621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vAlign w:val="center"/>
          </w:tcPr>
          <w:p w14:paraId="5953AF4A" w14:textId="77777777" w:rsidR="00313C05" w:rsidRDefault="00621BB7">
            <w:r>
              <w:t>MANO DE OBRA</w:t>
            </w:r>
          </w:p>
        </w:tc>
        <w:tc>
          <w:tcPr>
            <w:tcW w:w="1295" w:type="dxa"/>
            <w:vAlign w:val="center"/>
          </w:tcPr>
          <w:p w14:paraId="7A7883F2" w14:textId="77777777" w:rsidR="00313C05" w:rsidRDefault="00621B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1.5</w:t>
            </w:r>
          </w:p>
        </w:tc>
        <w:tc>
          <w:tcPr>
            <w:tcW w:w="1560" w:type="dxa"/>
            <w:vAlign w:val="center"/>
          </w:tcPr>
          <w:p w14:paraId="7C6AC17D" w14:textId="77777777" w:rsidR="00313C05" w:rsidRDefault="00621B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15.03</w:t>
            </w:r>
          </w:p>
        </w:tc>
        <w:tc>
          <w:tcPr>
            <w:tcW w:w="1068" w:type="dxa"/>
            <w:vAlign w:val="center"/>
          </w:tcPr>
          <w:p w14:paraId="268DCBE0" w14:textId="77777777" w:rsidR="00313C05" w:rsidRDefault="00621B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22.55</w:t>
            </w:r>
          </w:p>
        </w:tc>
      </w:tr>
      <w:tr w:rsidR="00621BB7" w14:paraId="61DC6839" w14:textId="77777777" w:rsidTr="00621B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vAlign w:val="center"/>
          </w:tcPr>
          <w:p w14:paraId="4783179A" w14:textId="77777777" w:rsidR="00313C05" w:rsidRDefault="00313C05"/>
        </w:tc>
        <w:tc>
          <w:tcPr>
            <w:tcW w:w="1295" w:type="dxa"/>
            <w:vAlign w:val="center"/>
          </w:tcPr>
          <w:p w14:paraId="0B2D4617" w14:textId="77777777" w:rsidR="00313C05" w:rsidRDefault="003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vAlign w:val="center"/>
          </w:tcPr>
          <w:p w14:paraId="62E69D58" w14:textId="77777777" w:rsidR="00313C05" w:rsidRDefault="003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8" w:type="dxa"/>
            <w:vAlign w:val="center"/>
          </w:tcPr>
          <w:p w14:paraId="442F33A0" w14:textId="77777777" w:rsidR="00313C05" w:rsidRDefault="003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1BB7" w14:paraId="62BFD21C" w14:textId="77777777" w:rsidTr="00621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vAlign w:val="center"/>
          </w:tcPr>
          <w:p w14:paraId="5F975083" w14:textId="77777777" w:rsidR="00313C05" w:rsidRDefault="00313C05"/>
        </w:tc>
        <w:tc>
          <w:tcPr>
            <w:tcW w:w="1295" w:type="dxa"/>
            <w:vAlign w:val="center"/>
          </w:tcPr>
          <w:p w14:paraId="4AF88A74" w14:textId="77777777" w:rsidR="00313C05" w:rsidRDefault="003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vAlign w:val="center"/>
          </w:tcPr>
          <w:p w14:paraId="3BE46E51" w14:textId="77777777" w:rsidR="00313C05" w:rsidRDefault="00621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21BB7">
              <w:rPr>
                <w:b/>
              </w:rPr>
              <w:t>Suma</w:t>
            </w:r>
          </w:p>
        </w:tc>
        <w:tc>
          <w:tcPr>
            <w:tcW w:w="1068" w:type="dxa"/>
            <w:vAlign w:val="center"/>
          </w:tcPr>
          <w:p w14:paraId="4568DBAA" w14:textId="77777777" w:rsidR="00313C05" w:rsidRDefault="00621B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64.25</w:t>
            </w:r>
          </w:p>
        </w:tc>
      </w:tr>
      <w:tr w:rsidR="00621BB7" w14:paraId="46CC031F" w14:textId="77777777" w:rsidTr="00621B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vAlign w:val="center"/>
          </w:tcPr>
          <w:p w14:paraId="73EC75B4" w14:textId="77777777" w:rsidR="00313C05" w:rsidRDefault="00313C05"/>
        </w:tc>
        <w:tc>
          <w:tcPr>
            <w:tcW w:w="1295" w:type="dxa"/>
            <w:vAlign w:val="center"/>
          </w:tcPr>
          <w:p w14:paraId="516C6C0E" w14:textId="77777777" w:rsidR="00313C05" w:rsidRDefault="003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vAlign w:val="center"/>
          </w:tcPr>
          <w:p w14:paraId="477A440E" w14:textId="77777777" w:rsidR="00313C05" w:rsidRDefault="00621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BB7">
              <w:rPr>
                <w:b/>
              </w:rPr>
              <w:t>IVA</w:t>
            </w:r>
            <w:r>
              <w:t xml:space="preserve"> </w:t>
            </w:r>
            <w:r w:rsidRPr="00621BB7">
              <w:rPr>
                <w:b/>
              </w:rPr>
              <w:t>16%</w:t>
            </w:r>
          </w:p>
        </w:tc>
        <w:tc>
          <w:tcPr>
            <w:tcW w:w="1068" w:type="dxa"/>
            <w:vAlign w:val="center"/>
          </w:tcPr>
          <w:p w14:paraId="3891A74D" w14:textId="77777777" w:rsidR="00313C05" w:rsidRDefault="00621B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10.28</w:t>
            </w:r>
          </w:p>
        </w:tc>
      </w:tr>
      <w:tr w:rsidR="00621BB7" w14:paraId="0635A62B" w14:textId="77777777" w:rsidTr="00621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vAlign w:val="center"/>
          </w:tcPr>
          <w:p w14:paraId="1BA0A769" w14:textId="77777777" w:rsidR="00313C05" w:rsidRDefault="00313C05"/>
        </w:tc>
        <w:tc>
          <w:tcPr>
            <w:tcW w:w="1295" w:type="dxa"/>
            <w:vAlign w:val="center"/>
          </w:tcPr>
          <w:p w14:paraId="7D43373D" w14:textId="77777777" w:rsidR="00313C05" w:rsidRDefault="003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vAlign w:val="center"/>
          </w:tcPr>
          <w:p w14:paraId="16AB2609" w14:textId="77777777" w:rsidR="00313C05" w:rsidRDefault="003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8" w:type="dxa"/>
            <w:vAlign w:val="center"/>
          </w:tcPr>
          <w:p w14:paraId="3EDED8F3" w14:textId="77777777" w:rsidR="00313C05" w:rsidRDefault="00621B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74.52</w:t>
            </w:r>
          </w:p>
        </w:tc>
      </w:tr>
    </w:tbl>
    <w:p w14:paraId="53346276" w14:textId="77777777" w:rsidR="00313C05" w:rsidRDefault="00313C05">
      <w:bookmarkStart w:id="0" w:name="_GoBack"/>
      <w:bookmarkEnd w:id="0"/>
    </w:p>
    <w:sectPr w:rsidR="00313C05" w:rsidSect="00091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B7"/>
    <w:rsid w:val="0009101F"/>
    <w:rsid w:val="001506A3"/>
    <w:rsid w:val="00184C30"/>
    <w:rsid w:val="001A7573"/>
    <w:rsid w:val="00313C05"/>
    <w:rsid w:val="00621BB7"/>
    <w:rsid w:val="007A41D8"/>
    <w:rsid w:val="00FA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8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2">
    <w:name w:val="Light List Accent 2"/>
    <w:basedOn w:val="Tablanormal"/>
    <w:uiPriority w:val="61"/>
    <w:rsid w:val="00621B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medio1-nfasis2">
    <w:name w:val="Medium Shading 1 Accent 2"/>
    <w:basedOn w:val="Tablanormal"/>
    <w:uiPriority w:val="63"/>
    <w:rsid w:val="00621B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07C7A" w:themeColor="accent2" w:themeTint="BF"/>
        <w:left w:val="single" w:sz="8" w:space="0" w:color="D07C7A" w:themeColor="accent2" w:themeTint="BF"/>
        <w:bottom w:val="single" w:sz="8" w:space="0" w:color="D07C7A" w:themeColor="accent2" w:themeTint="BF"/>
        <w:right w:val="single" w:sz="8" w:space="0" w:color="D07C7A" w:themeColor="accent2" w:themeTint="BF"/>
        <w:insideH w:val="single" w:sz="8" w:space="0" w:color="D07C7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7C7A" w:themeColor="accent2" w:themeTint="BF"/>
          <w:left w:val="single" w:sz="8" w:space="0" w:color="D07C7A" w:themeColor="accent2" w:themeTint="BF"/>
          <w:bottom w:val="single" w:sz="8" w:space="0" w:color="D07C7A" w:themeColor="accent2" w:themeTint="BF"/>
          <w:right w:val="single" w:sz="8" w:space="0" w:color="D07C7A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7C7A" w:themeColor="accent2" w:themeTint="BF"/>
          <w:left w:val="single" w:sz="8" w:space="0" w:color="D07C7A" w:themeColor="accent2" w:themeTint="BF"/>
          <w:bottom w:val="single" w:sz="8" w:space="0" w:color="D07C7A" w:themeColor="accent2" w:themeTint="BF"/>
          <w:right w:val="single" w:sz="8" w:space="0" w:color="D07C7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21B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1CE" w:themeColor="accent1" w:themeTint="BF"/>
        <w:left w:val="single" w:sz="8" w:space="0" w:color="7BA1CE" w:themeColor="accent1" w:themeTint="BF"/>
        <w:bottom w:val="single" w:sz="8" w:space="0" w:color="7BA1CE" w:themeColor="accent1" w:themeTint="BF"/>
        <w:right w:val="single" w:sz="8" w:space="0" w:color="7BA1CE" w:themeColor="accent1" w:themeTint="BF"/>
        <w:insideH w:val="single" w:sz="8" w:space="0" w:color="7BA1C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1CE" w:themeColor="accent1" w:themeTint="BF"/>
          <w:left w:val="single" w:sz="8" w:space="0" w:color="7BA1CE" w:themeColor="accent1" w:themeTint="BF"/>
          <w:bottom w:val="single" w:sz="8" w:space="0" w:color="7BA1CE" w:themeColor="accent1" w:themeTint="BF"/>
          <w:right w:val="single" w:sz="8" w:space="0" w:color="7BA1CE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1CE" w:themeColor="accent1" w:themeTint="BF"/>
          <w:left w:val="single" w:sz="8" w:space="0" w:color="7BA1CE" w:themeColor="accent1" w:themeTint="BF"/>
          <w:bottom w:val="single" w:sz="8" w:space="0" w:color="7BA1CE" w:themeColor="accent1" w:themeTint="BF"/>
          <w:right w:val="single" w:sz="8" w:space="0" w:color="7BA1C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0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621B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621BB7"/>
    <w:pPr>
      <w:spacing w:after="0" w:line="240" w:lineRule="auto"/>
    </w:pPr>
    <w:rPr>
      <w:color w:val="376092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2">
    <w:name w:val="Light List Accent 2"/>
    <w:basedOn w:val="Tablanormal"/>
    <w:uiPriority w:val="61"/>
    <w:rsid w:val="00621B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medio1-nfasis2">
    <w:name w:val="Medium Shading 1 Accent 2"/>
    <w:basedOn w:val="Tablanormal"/>
    <w:uiPriority w:val="63"/>
    <w:rsid w:val="00621B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07C7A" w:themeColor="accent2" w:themeTint="BF"/>
        <w:left w:val="single" w:sz="8" w:space="0" w:color="D07C7A" w:themeColor="accent2" w:themeTint="BF"/>
        <w:bottom w:val="single" w:sz="8" w:space="0" w:color="D07C7A" w:themeColor="accent2" w:themeTint="BF"/>
        <w:right w:val="single" w:sz="8" w:space="0" w:color="D07C7A" w:themeColor="accent2" w:themeTint="BF"/>
        <w:insideH w:val="single" w:sz="8" w:space="0" w:color="D07C7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7C7A" w:themeColor="accent2" w:themeTint="BF"/>
          <w:left w:val="single" w:sz="8" w:space="0" w:color="D07C7A" w:themeColor="accent2" w:themeTint="BF"/>
          <w:bottom w:val="single" w:sz="8" w:space="0" w:color="D07C7A" w:themeColor="accent2" w:themeTint="BF"/>
          <w:right w:val="single" w:sz="8" w:space="0" w:color="D07C7A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7C7A" w:themeColor="accent2" w:themeTint="BF"/>
          <w:left w:val="single" w:sz="8" w:space="0" w:color="D07C7A" w:themeColor="accent2" w:themeTint="BF"/>
          <w:bottom w:val="single" w:sz="8" w:space="0" w:color="D07C7A" w:themeColor="accent2" w:themeTint="BF"/>
          <w:right w:val="single" w:sz="8" w:space="0" w:color="D07C7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21B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1CE" w:themeColor="accent1" w:themeTint="BF"/>
        <w:left w:val="single" w:sz="8" w:space="0" w:color="7BA1CE" w:themeColor="accent1" w:themeTint="BF"/>
        <w:bottom w:val="single" w:sz="8" w:space="0" w:color="7BA1CE" w:themeColor="accent1" w:themeTint="BF"/>
        <w:right w:val="single" w:sz="8" w:space="0" w:color="7BA1CE" w:themeColor="accent1" w:themeTint="BF"/>
        <w:insideH w:val="single" w:sz="8" w:space="0" w:color="7BA1C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1CE" w:themeColor="accent1" w:themeTint="BF"/>
          <w:left w:val="single" w:sz="8" w:space="0" w:color="7BA1CE" w:themeColor="accent1" w:themeTint="BF"/>
          <w:bottom w:val="single" w:sz="8" w:space="0" w:color="7BA1CE" w:themeColor="accent1" w:themeTint="BF"/>
          <w:right w:val="single" w:sz="8" w:space="0" w:color="7BA1CE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1CE" w:themeColor="accent1" w:themeTint="BF"/>
          <w:left w:val="single" w:sz="8" w:space="0" w:color="7BA1CE" w:themeColor="accent1" w:themeTint="BF"/>
          <w:bottom w:val="single" w:sz="8" w:space="0" w:color="7BA1CE" w:themeColor="accent1" w:themeTint="BF"/>
          <w:right w:val="single" w:sz="8" w:space="0" w:color="7BA1C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0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621B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621BB7"/>
    <w:pPr>
      <w:spacing w:after="0" w:line="240" w:lineRule="auto"/>
    </w:pPr>
    <w:rPr>
      <w:color w:val="376092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icina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xmlns:mc="http://schemas.openxmlformats.org/markup-compatibility/2006" xmlns:a14="http://schemas.microsoft.com/office/drawing/2010/main" val="000000" mc:Ignorable="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Amoebius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</dc:creator>
  <cp:lastModifiedBy>usuario1</cp:lastModifiedBy>
  <cp:revision>2</cp:revision>
  <dcterms:created xsi:type="dcterms:W3CDTF">2010-04-22T10:22:00Z</dcterms:created>
  <dcterms:modified xsi:type="dcterms:W3CDTF">2010-04-22T10:22:00Z</dcterms:modified>
</cp:coreProperties>
</file>